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26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89"/>
      </w:tblGrid>
      <w:tr w:rsidR="00085489">
        <w:trPr>
          <w:trHeight w:val="1414"/>
        </w:trPr>
        <w:tc>
          <w:tcPr>
            <w:tcW w:w="4537" w:type="dxa"/>
            <w:hideMark/>
          </w:tcPr>
          <w:p w:rsidR="00085489" w:rsidRDefault="00ED319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C</w:t>
            </w:r>
            <w:r>
              <w:rPr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XUYÊN</w:t>
            </w:r>
          </w:p>
          <w:p w:rsidR="00085489" w:rsidRDefault="00ED319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TRUNG TÂM Y T</w:t>
            </w:r>
            <w:r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85489" w:rsidRDefault="00ED319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11430</wp:posOffset>
                      </wp:positionV>
                      <wp:extent cx="7239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2pt;margin-top:.9pt;width:5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"/>
                  </w:pict>
                </mc:Fallback>
              </mc:AlternateContent>
            </w:r>
          </w:p>
          <w:p w:rsidR="00085489" w:rsidRDefault="00ED319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softHyphen/>
            </w:r>
            <w:r>
              <w:rPr>
                <w:b/>
                <w:szCs w:val="28"/>
              </w:rPr>
              <w:softHyphen/>
            </w:r>
          </w:p>
        </w:tc>
        <w:tc>
          <w:tcPr>
            <w:tcW w:w="5889" w:type="dxa"/>
          </w:tcPr>
          <w:p w:rsidR="00085489" w:rsidRDefault="00ED319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HÒA XÃ H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CH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 NGHĨA VI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T NAM</w:t>
            </w:r>
          </w:p>
          <w:p w:rsidR="00085489" w:rsidRDefault="00ED319D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c l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– T</w:t>
            </w:r>
            <w:r>
              <w:rPr>
                <w:b/>
                <w:szCs w:val="28"/>
              </w:rPr>
              <w:t>ự</w:t>
            </w:r>
            <w:r>
              <w:rPr>
                <w:b/>
                <w:szCs w:val="28"/>
              </w:rPr>
              <w:t xml:space="preserve"> do – H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nh phúc</w:t>
            </w:r>
          </w:p>
          <w:p w:rsidR="00085489" w:rsidRDefault="00ED319D">
            <w:pPr>
              <w:spacing w:after="0" w:line="240" w:lineRule="auto"/>
              <w:rPr>
                <w:i/>
                <w:sz w:val="20"/>
                <w:szCs w:val="28"/>
              </w:rPr>
            </w:pPr>
            <w:r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0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0" to="22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Cs w:val="28"/>
              </w:rPr>
              <w:t xml:space="preserve">              </w:t>
            </w:r>
          </w:p>
          <w:p w:rsidR="00085489" w:rsidRDefault="00ED319D">
            <w:pPr>
              <w:spacing w:after="0" w:line="24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C</w:t>
            </w:r>
            <w:r>
              <w:rPr>
                <w:i/>
                <w:szCs w:val="28"/>
              </w:rPr>
              <w:t>ẩ</w:t>
            </w:r>
            <w:r>
              <w:rPr>
                <w:i/>
                <w:szCs w:val="28"/>
              </w:rPr>
              <w:t>m Xuyên</w:t>
            </w:r>
            <w:r w:rsidR="00D8047F">
              <w:rPr>
                <w:i/>
                <w:szCs w:val="28"/>
              </w:rPr>
              <w:t>,</w:t>
            </w:r>
            <w:r>
              <w:rPr>
                <w:i/>
                <w:szCs w:val="28"/>
              </w:rPr>
              <w:t xml:space="preserve"> ngày </w:t>
            </w:r>
            <w:r>
              <w:rPr>
                <w:i/>
                <w:szCs w:val="28"/>
                <w:lang w:val="vi-VN"/>
              </w:rPr>
              <w:t xml:space="preserve"> 09 </w:t>
            </w:r>
            <w:r>
              <w:rPr>
                <w:i/>
                <w:szCs w:val="28"/>
              </w:rPr>
              <w:t xml:space="preserve"> tháng 0</w:t>
            </w:r>
            <w:r>
              <w:rPr>
                <w:i/>
                <w:szCs w:val="28"/>
                <w:lang w:val="vi-VN"/>
              </w:rPr>
              <w:t>4</w:t>
            </w:r>
            <w:r>
              <w:rPr>
                <w:i/>
                <w:szCs w:val="28"/>
              </w:rPr>
              <w:t xml:space="preserve">  năm 2024</w:t>
            </w:r>
          </w:p>
          <w:p w:rsidR="00085489" w:rsidRDefault="00085489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085489" w:rsidRDefault="00ED319D">
      <w:pPr>
        <w:jc w:val="center"/>
        <w:rPr>
          <w:b/>
          <w:lang w:val="vi-VN"/>
        </w:rPr>
      </w:pPr>
      <w:r>
        <w:rPr>
          <w:b/>
          <w:lang w:val="vi-VN"/>
        </w:rPr>
        <w:t>THƯ M</w:t>
      </w:r>
      <w:r>
        <w:rPr>
          <w:b/>
          <w:lang w:val="vi-VN"/>
        </w:rPr>
        <w:t>Ờ</w:t>
      </w:r>
      <w:r>
        <w:rPr>
          <w:b/>
          <w:lang w:val="vi-VN"/>
        </w:rPr>
        <w:t xml:space="preserve">I </w:t>
      </w:r>
      <w:r>
        <w:rPr>
          <w:b/>
        </w:rPr>
        <w:t>BÁO</w:t>
      </w:r>
      <w:r>
        <w:rPr>
          <w:b/>
          <w:lang w:val="vi-VN"/>
        </w:rPr>
        <w:t xml:space="preserve"> GIÁ</w:t>
      </w:r>
    </w:p>
    <w:p w:rsidR="00085489" w:rsidRDefault="00085489">
      <w:pPr>
        <w:spacing w:after="0"/>
        <w:rPr>
          <w:b/>
          <w:sz w:val="2"/>
        </w:rPr>
      </w:pPr>
    </w:p>
    <w:p w:rsidR="00085489" w:rsidRDefault="00ED319D">
      <w:pPr>
        <w:spacing w:after="0"/>
        <w:ind w:firstLine="720"/>
        <w:rPr>
          <w:b/>
        </w:rPr>
      </w:pPr>
      <w:r>
        <w:rPr>
          <w:b/>
          <w:i/>
        </w:rPr>
        <w:t>K</w:t>
      </w:r>
      <w:r>
        <w:rPr>
          <w:b/>
          <w:i/>
          <w:lang w:val="vi-VN"/>
        </w:rPr>
        <w:t>ính g</w:t>
      </w:r>
      <w:r>
        <w:rPr>
          <w:b/>
          <w:i/>
        </w:rPr>
        <w:t>ử</w:t>
      </w:r>
      <w:r>
        <w:rPr>
          <w:b/>
          <w:i/>
        </w:rPr>
        <w:t>i</w:t>
      </w:r>
      <w:r>
        <w:rPr>
          <w:b/>
          <w:lang w:val="vi-VN"/>
        </w:rPr>
        <w:t xml:space="preserve">: </w:t>
      </w:r>
      <w:r>
        <w:rPr>
          <w:b/>
          <w:lang w:val="vi-VN"/>
        </w:rPr>
        <w:tab/>
      </w:r>
      <w:r>
        <w:rPr>
          <w:b/>
        </w:rPr>
        <w:t>Các nhà cung c</w:t>
      </w:r>
      <w:r>
        <w:rPr>
          <w:b/>
        </w:rPr>
        <w:t>ấ</w:t>
      </w:r>
      <w:r>
        <w:rPr>
          <w:b/>
        </w:rPr>
        <w:t>p t</w:t>
      </w:r>
      <w:r>
        <w:rPr>
          <w:b/>
        </w:rPr>
        <w:t>ạ</w:t>
      </w:r>
      <w:r>
        <w:rPr>
          <w:b/>
        </w:rPr>
        <w:t>i Vi</w:t>
      </w:r>
      <w:r>
        <w:rPr>
          <w:b/>
        </w:rPr>
        <w:t>ệ</w:t>
      </w:r>
      <w:r>
        <w:rPr>
          <w:b/>
        </w:rPr>
        <w:t>t Nam.</w:t>
      </w:r>
    </w:p>
    <w:p w:rsidR="00085489" w:rsidRDefault="00ED319D">
      <w:pPr>
        <w:spacing w:after="0"/>
        <w:jc w:val="both"/>
        <w:rPr>
          <w:sz w:val="16"/>
          <w:lang w:val="vi-VN"/>
        </w:rPr>
      </w:pPr>
      <w:r>
        <w:rPr>
          <w:lang w:val="vi-VN"/>
        </w:rPr>
        <w:tab/>
      </w:r>
    </w:p>
    <w:p w:rsidR="00085489" w:rsidRDefault="00ED319D">
      <w:pPr>
        <w:spacing w:after="0" w:line="360" w:lineRule="atLeast"/>
        <w:ind w:firstLine="720"/>
        <w:jc w:val="both"/>
      </w:pPr>
      <w:bookmarkStart w:id="0" w:name="_GoBack"/>
      <w:r>
        <w:t>Trung tâm Y t</w:t>
      </w:r>
      <w:r>
        <w:t>ế</w:t>
      </w:r>
      <w:r>
        <w:rPr>
          <w:lang w:val="vi-VN"/>
        </w:rPr>
        <w:t xml:space="preserve"> 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 có nhu c</w:t>
      </w:r>
      <w:r>
        <w:rPr>
          <w:lang w:val="vi-VN"/>
        </w:rPr>
        <w:t>ầ</w:t>
      </w:r>
      <w:r>
        <w:rPr>
          <w:lang w:val="vi-VN"/>
        </w:rPr>
        <w:t>u</w:t>
      </w:r>
      <w:r>
        <w:t xml:space="preserve"> ti</w:t>
      </w:r>
      <w:r>
        <w:t>ế</w:t>
      </w:r>
      <w:r>
        <w:t>p nh</w:t>
      </w:r>
      <w:r>
        <w:t>ậ</w:t>
      </w:r>
      <w:r>
        <w:t>n báo giá đ</w:t>
      </w:r>
      <w:r>
        <w:t>ể</w:t>
      </w:r>
      <w:r>
        <w:t xml:space="preserve"> tham kh</w:t>
      </w:r>
      <w:r>
        <w:t>ả</w:t>
      </w:r>
      <w:r>
        <w:t>o, xây d</w:t>
      </w:r>
      <w:r>
        <w:t>ự</w:t>
      </w:r>
      <w:r>
        <w:t>ng giá gói th</w:t>
      </w:r>
      <w:r>
        <w:t>ầ</w:t>
      </w:r>
      <w:r>
        <w:t>u, làm cơ s</w:t>
      </w:r>
      <w:r>
        <w:t>ở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l</w:t>
      </w:r>
      <w:r>
        <w:t>ự</w:t>
      </w:r>
      <w:r>
        <w:t>a ch</w:t>
      </w:r>
      <w:r>
        <w:t>ọ</w:t>
      </w:r>
      <w:r>
        <w:t>n nhà th</w:t>
      </w:r>
      <w:r>
        <w:t>ầ</w:t>
      </w:r>
      <w:r>
        <w:t>u cho gói mua s</w:t>
      </w:r>
      <w:r>
        <w:t>ắ</w:t>
      </w:r>
      <w:r>
        <w:t xml:space="preserve">m </w:t>
      </w:r>
      <w:r>
        <w:t>ấ</w:t>
      </w:r>
      <w:r>
        <w:t>n ph</w:t>
      </w:r>
      <w:r>
        <w:t>ẩ</w:t>
      </w:r>
      <w:r>
        <w:t>m v</w:t>
      </w:r>
      <w:r>
        <w:t>ớ</w:t>
      </w:r>
      <w:r>
        <w:t>i n</w:t>
      </w:r>
      <w:r>
        <w:t>ộ</w:t>
      </w:r>
      <w:r>
        <w:t>i dung c</w:t>
      </w:r>
      <w:r>
        <w:t>ụ</w:t>
      </w:r>
      <w:r>
        <w:t xml:space="preserve"> th</w:t>
      </w:r>
      <w:r>
        <w:t>ể</w:t>
      </w:r>
      <w:r>
        <w:t xml:space="preserve"> như sau: </w:t>
      </w:r>
    </w:p>
    <w:bookmarkEnd w:id="0"/>
    <w:p w:rsidR="00085489" w:rsidRDefault="00ED319D">
      <w:pPr>
        <w:spacing w:after="0" w:line="360" w:lineRule="atLeast"/>
        <w:jc w:val="both"/>
        <w:rPr>
          <w:b/>
        </w:rPr>
      </w:pPr>
      <w:r>
        <w:rPr>
          <w:b/>
        </w:rPr>
        <w:t>I. Thông tin c</w:t>
      </w:r>
      <w:r>
        <w:rPr>
          <w:b/>
        </w:rPr>
        <w:t>ủ</w:t>
      </w:r>
      <w:r>
        <w:rPr>
          <w:b/>
        </w:rPr>
        <w:t>a đơn v</w:t>
      </w:r>
      <w:r>
        <w:rPr>
          <w:b/>
        </w:rPr>
        <w:t>ị</w:t>
      </w:r>
      <w:r>
        <w:rPr>
          <w:b/>
        </w:rPr>
        <w:t xml:space="preserve"> yêu c</w:t>
      </w:r>
      <w:r>
        <w:rPr>
          <w:b/>
        </w:rPr>
        <w:t>ầ</w:t>
      </w:r>
      <w:r>
        <w:rPr>
          <w:b/>
        </w:rPr>
        <w:t>u báo giá:</w:t>
      </w:r>
    </w:p>
    <w:p w:rsidR="00085489" w:rsidRDefault="00ED319D">
      <w:pPr>
        <w:spacing w:after="0" w:line="360" w:lineRule="atLeast"/>
        <w:ind w:firstLine="720"/>
        <w:jc w:val="both"/>
      </w:pPr>
      <w:r>
        <w:t>1. Đơn v</w:t>
      </w:r>
      <w:r>
        <w:t>ị</w:t>
      </w:r>
      <w:r>
        <w:t xml:space="preserve"> yêu c</w:t>
      </w:r>
      <w:r>
        <w:t>ầ</w:t>
      </w:r>
      <w:r>
        <w:t>u báo giá</w:t>
      </w:r>
      <w:r>
        <w:rPr>
          <w:lang w:val="vi-VN"/>
        </w:rPr>
        <w:t>:</w:t>
      </w:r>
      <w:r>
        <w:t xml:space="preserve"> Trung tâm Y t</w:t>
      </w:r>
      <w:r>
        <w:t>ế</w:t>
      </w:r>
      <w:r>
        <w:t xml:space="preserve"> </w:t>
      </w:r>
      <w:r>
        <w:rPr>
          <w:lang w:val="vi-VN"/>
        </w:rPr>
        <w:t>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</w:t>
      </w:r>
      <w:r>
        <w:t xml:space="preserve">, </w:t>
      </w:r>
      <w:r>
        <w:rPr>
          <w:lang w:val="vi-VN"/>
        </w:rPr>
        <w:t>Đ</w:t>
      </w:r>
      <w:r>
        <w:rPr>
          <w:lang w:val="vi-VN"/>
        </w:rPr>
        <w:t>ị</w:t>
      </w:r>
      <w:r>
        <w:rPr>
          <w:lang w:val="vi-VN"/>
        </w:rPr>
        <w:t>a ch</w:t>
      </w:r>
      <w:r>
        <w:rPr>
          <w:lang w:val="vi-VN"/>
        </w:rPr>
        <w:t>ỉ</w:t>
      </w:r>
      <w:r>
        <w:rPr>
          <w:lang w:val="vi-VN"/>
        </w:rPr>
        <w:t>: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10 - Th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ấ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Xuyên- 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Xuyên- Tĩnh Hà Tĩnh</w:t>
      </w:r>
      <w:r>
        <w:t xml:space="preserve"> </w:t>
      </w:r>
    </w:p>
    <w:p w:rsidR="00085489" w:rsidRDefault="00ED319D">
      <w:pPr>
        <w:spacing w:after="0" w:line="360" w:lineRule="atLeast"/>
        <w:ind w:firstLine="720"/>
        <w:jc w:val="both"/>
      </w:pPr>
      <w:r>
        <w:t>2. Ngư</w:t>
      </w:r>
      <w:r>
        <w:t>ờ</w:t>
      </w:r>
      <w:r>
        <w:t>i ti</w:t>
      </w:r>
      <w:r>
        <w:t>ế</w:t>
      </w:r>
      <w:r>
        <w:t>p nh</w:t>
      </w:r>
      <w:r>
        <w:t>ậ</w:t>
      </w:r>
      <w:r>
        <w:t>n báo giá: Nguy</w:t>
      </w:r>
      <w:r>
        <w:t>ễ</w:t>
      </w:r>
      <w:r>
        <w:t>n Th</w:t>
      </w:r>
      <w:r>
        <w:t>ị</w:t>
      </w:r>
      <w:r>
        <w:t xml:space="preserve"> Hoài Bình - Phòng K</w:t>
      </w:r>
      <w:r>
        <w:t>ế</w:t>
      </w:r>
      <w:r>
        <w:t xml:space="preserve"> Ho</w:t>
      </w:r>
      <w:r>
        <w:t>ạ</w:t>
      </w:r>
      <w:r>
        <w:t>ch T</w:t>
      </w:r>
      <w:r>
        <w:t>ổ</w:t>
      </w:r>
      <w:r>
        <w:t>ng H</w:t>
      </w:r>
      <w:r>
        <w:t>ợ</w:t>
      </w:r>
      <w:r>
        <w:t>p, Trung tâm Y t</w:t>
      </w:r>
      <w:r>
        <w:t>ế</w:t>
      </w:r>
      <w:r>
        <w:t xml:space="preserve"> huy</w:t>
      </w:r>
      <w:r>
        <w:t>ệ</w:t>
      </w:r>
      <w:r>
        <w:t>n C</w:t>
      </w:r>
      <w:r>
        <w:t>ẩ</w:t>
      </w:r>
      <w:r>
        <w:t xml:space="preserve">m Xuyên. SĐT: 0918195557 </w:t>
      </w:r>
    </w:p>
    <w:p w:rsidR="00085489" w:rsidRDefault="00ED319D">
      <w:pPr>
        <w:spacing w:after="0" w:line="360" w:lineRule="atLeast"/>
        <w:ind w:firstLine="720"/>
        <w:jc w:val="both"/>
      </w:pPr>
      <w:r>
        <w:t xml:space="preserve">3. </w:t>
      </w:r>
      <w:r>
        <w:rPr>
          <w:lang w:val="vi-VN"/>
        </w:rPr>
        <w:t>Hình th</w:t>
      </w:r>
      <w:r>
        <w:rPr>
          <w:lang w:val="vi-VN"/>
        </w:rPr>
        <w:t>ứ</w:t>
      </w:r>
      <w:r>
        <w:rPr>
          <w:lang w:val="vi-VN"/>
        </w:rPr>
        <w:t>c g</w:t>
      </w:r>
      <w:r>
        <w:rPr>
          <w:lang w:val="vi-VN"/>
        </w:rPr>
        <w:t>ử</w:t>
      </w:r>
      <w:r>
        <w:rPr>
          <w:lang w:val="vi-VN"/>
        </w:rPr>
        <w:t>i báo giá</w:t>
      </w:r>
      <w:r>
        <w:rPr>
          <w:b/>
          <w:lang w:val="vi-VN"/>
        </w:rPr>
        <w:t>: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gi</w:t>
      </w:r>
      <w:r>
        <w:rPr>
          <w:lang w:val="vi-VN"/>
        </w:rPr>
        <w:t>ấ</w:t>
      </w:r>
      <w:r>
        <w:rPr>
          <w:lang w:val="vi-VN"/>
        </w:rPr>
        <w:t xml:space="preserve">y có </w:t>
      </w:r>
      <w:r>
        <w:rPr>
          <w:lang w:val="vi-VN"/>
        </w:rPr>
        <w:t>đóng d</w:t>
      </w:r>
      <w:r>
        <w:rPr>
          <w:lang w:val="vi-VN"/>
        </w:rPr>
        <w:t>ấ</w:t>
      </w:r>
      <w:r>
        <w:rPr>
          <w:lang w:val="vi-VN"/>
        </w:rPr>
        <w:t>u đ</w:t>
      </w:r>
      <w:r>
        <w:rPr>
          <w:lang w:val="vi-VN"/>
        </w:rPr>
        <w:t>ỏ</w:t>
      </w:r>
      <w:r>
        <w:rPr>
          <w:lang w:val="vi-VN"/>
        </w:rPr>
        <w:t xml:space="preserve"> công ty + file m</w:t>
      </w:r>
      <w:r>
        <w:rPr>
          <w:lang w:val="vi-VN"/>
        </w:rPr>
        <w:t>ề</w:t>
      </w:r>
      <w:r>
        <w:rPr>
          <w:lang w:val="vi-VN"/>
        </w:rPr>
        <w:t>m</w:t>
      </w:r>
      <w:r>
        <w:t>.</w:t>
      </w:r>
    </w:p>
    <w:p w:rsidR="00085489" w:rsidRDefault="00ED319D">
      <w:pPr>
        <w:spacing w:after="0" w:line="360" w:lineRule="atLeast"/>
        <w:ind w:firstLine="720"/>
        <w:jc w:val="both"/>
      </w:pPr>
      <w:r>
        <w:t xml:space="preserve"> </w:t>
      </w:r>
      <w:r>
        <w:rPr>
          <w:lang w:val="vi-VN"/>
        </w:rPr>
        <w:t>B</w:t>
      </w:r>
      <w:r>
        <w:rPr>
          <w:lang w:val="vi-VN"/>
        </w:rPr>
        <w:t>ả</w:t>
      </w:r>
      <w:r>
        <w:rPr>
          <w:lang w:val="vi-VN"/>
        </w:rPr>
        <w:t>n gi</w:t>
      </w:r>
      <w:r>
        <w:rPr>
          <w:lang w:val="vi-VN"/>
        </w:rPr>
        <w:t>ấ</w:t>
      </w:r>
      <w:r>
        <w:rPr>
          <w:lang w:val="vi-VN"/>
        </w:rPr>
        <w:t>y : G</w:t>
      </w:r>
      <w:r>
        <w:rPr>
          <w:lang w:val="vi-VN"/>
        </w:rPr>
        <w:t>ử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Phòng </w:t>
      </w:r>
      <w:r>
        <w:t>KHTH</w:t>
      </w:r>
      <w:r>
        <w:rPr>
          <w:lang w:val="vi-VN"/>
        </w:rPr>
        <w:t xml:space="preserve"> - </w:t>
      </w:r>
      <w:r>
        <w:t>Trung tâm Y t</w:t>
      </w:r>
      <w:r>
        <w:t>ế</w:t>
      </w:r>
      <w:r>
        <w:t xml:space="preserve"> </w:t>
      </w:r>
      <w:r>
        <w:rPr>
          <w:lang w:val="vi-VN"/>
        </w:rPr>
        <w:t>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Xuyên. Đ</w:t>
      </w:r>
      <w:r>
        <w:rPr>
          <w:lang w:val="vi-VN"/>
        </w:rPr>
        <w:t>ị</w:t>
      </w:r>
      <w:r>
        <w:rPr>
          <w:lang w:val="vi-VN"/>
        </w:rPr>
        <w:t xml:space="preserve">a </w:t>
      </w:r>
      <w:r>
        <w:t xml:space="preserve"> </w:t>
      </w:r>
      <w:r>
        <w:rPr>
          <w:lang w:val="vi-VN"/>
        </w:rPr>
        <w:t>ch</w:t>
      </w:r>
      <w:r>
        <w:rPr>
          <w:lang w:val="vi-VN"/>
        </w:rPr>
        <w:t>ỉ</w:t>
      </w:r>
      <w:r>
        <w:rPr>
          <w:lang w:val="vi-VN"/>
        </w:rPr>
        <w:t>: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10 - Th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ấ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</w:t>
      </w:r>
      <w:r>
        <w:t xml:space="preserve"> </w:t>
      </w:r>
      <w:r>
        <w:rPr>
          <w:lang w:val="vi-VN"/>
        </w:rPr>
        <w:t>- 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</w:t>
      </w:r>
      <w:r>
        <w:t xml:space="preserve"> </w:t>
      </w:r>
      <w:r>
        <w:rPr>
          <w:lang w:val="vi-VN"/>
        </w:rPr>
        <w:t>- Tĩnh Hà Tĩnh</w:t>
      </w:r>
      <w:r>
        <w:t xml:space="preserve">. </w:t>
      </w:r>
    </w:p>
    <w:p w:rsidR="00085489" w:rsidRDefault="00ED319D">
      <w:pPr>
        <w:spacing w:after="0" w:line="360" w:lineRule="atLeast"/>
        <w:ind w:firstLine="720"/>
        <w:jc w:val="both"/>
        <w:rPr>
          <w:lang w:val="vi-VN"/>
        </w:rPr>
      </w:pPr>
      <w:r>
        <w:rPr>
          <w:lang w:val="vi-VN"/>
        </w:rPr>
        <w:t>File m</w:t>
      </w:r>
      <w:r>
        <w:rPr>
          <w:lang w:val="vi-VN"/>
        </w:rPr>
        <w:t>ề</w:t>
      </w:r>
      <w:r>
        <w:rPr>
          <w:lang w:val="vi-VN"/>
        </w:rPr>
        <w:t>m: G</w:t>
      </w:r>
      <w:r>
        <w:rPr>
          <w:lang w:val="vi-VN"/>
        </w:rPr>
        <w:t>ử</w:t>
      </w:r>
      <w:r>
        <w:rPr>
          <w:lang w:val="vi-VN"/>
        </w:rPr>
        <w:t xml:space="preserve">i vào email: </w:t>
      </w:r>
      <w:r>
        <w:t>Hoaibinh8183@gmail.com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t>4</w:t>
      </w:r>
      <w:r>
        <w:rPr>
          <w:lang w:val="vi-VN"/>
        </w:rPr>
        <w:t>. Th</w:t>
      </w:r>
      <w:r>
        <w:rPr>
          <w:lang w:val="vi-VN"/>
        </w:rPr>
        <w:t>ờ</w:t>
      </w:r>
      <w:r>
        <w:rPr>
          <w:lang w:val="vi-VN"/>
        </w:rPr>
        <w:t>i gian nh</w:t>
      </w:r>
      <w:r>
        <w:rPr>
          <w:lang w:val="vi-VN"/>
        </w:rPr>
        <w:t>ậ</w:t>
      </w:r>
      <w:r>
        <w:rPr>
          <w:lang w:val="vi-VN"/>
        </w:rPr>
        <w:t xml:space="preserve">n báo giá: </w:t>
      </w:r>
      <w:r>
        <w:rPr>
          <w:rFonts w:eastAsia="Times New Roman" w:cs="Times New Roman"/>
          <w:color w:val="000000"/>
          <w:szCs w:val="28"/>
        </w:rPr>
        <w:t>Từ 08</w:t>
      </w:r>
      <w:r>
        <w:rPr>
          <w:rFonts w:eastAsia="Times New Roman" w:cs="Times New Roman"/>
          <w:color w:val="000000"/>
          <w:szCs w:val="28"/>
        </w:rPr>
        <w:t>h ngày 09 tháng 04 năm 2024 đến trước 17h ngày 19  tháng  04 năm 2024.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Các báo giá nhận được sau thời điểm nêu trên sẽ không được xem xét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szCs w:val="28"/>
          <w:lang w:val="vi-VN"/>
        </w:rPr>
      </w:pPr>
      <w:r>
        <w:rPr>
          <w:rFonts w:eastAsia="Times New Roman" w:cs="Times New Roman"/>
          <w:color w:val="000000"/>
          <w:szCs w:val="28"/>
        </w:rPr>
        <w:t>5. Thời hạn có hiệu lực của báo giá: Tối thiểu 90 ngày kể từ ngày 09/04/2024.</w:t>
      </w:r>
      <w:r>
        <w:rPr>
          <w:szCs w:val="28"/>
          <w:lang w:val="vi-VN"/>
        </w:rPr>
        <w:t xml:space="preserve"> </w:t>
      </w:r>
    </w:p>
    <w:p w:rsidR="00085489" w:rsidRDefault="00ED319D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II. Nội dung yêu cầu báo giá: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 Kế hoạ</w:t>
      </w:r>
      <w:r w:rsidR="00D8047F">
        <w:rPr>
          <w:rFonts w:eastAsia="Times New Roman" w:cs="Times New Roman"/>
          <w:color w:val="000000"/>
          <w:szCs w:val="28"/>
        </w:rPr>
        <w:t>ch in ấn phẩm (</w:t>
      </w:r>
      <w:r>
        <w:rPr>
          <w:rFonts w:eastAsia="Times New Roman" w:cs="Times New Roman"/>
          <w:color w:val="000000"/>
          <w:szCs w:val="28"/>
        </w:rPr>
        <w:t>chi tiết tại Phụ lục 01 đính kèm)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2. Địa điểm cung cấp</w:t>
      </w:r>
      <w:r>
        <w:t>Trung tâm Y t</w:t>
      </w:r>
      <w:r>
        <w:t>ế</w:t>
      </w:r>
      <w:r>
        <w:t xml:space="preserve"> </w:t>
      </w:r>
      <w:r>
        <w:rPr>
          <w:lang w:val="vi-VN"/>
        </w:rPr>
        <w:t>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</w:t>
      </w:r>
      <w:r>
        <w:t xml:space="preserve">, </w:t>
      </w:r>
      <w:r>
        <w:rPr>
          <w:lang w:val="vi-VN"/>
        </w:rPr>
        <w:t>Đ</w:t>
      </w:r>
      <w:r>
        <w:rPr>
          <w:lang w:val="vi-VN"/>
        </w:rPr>
        <w:t>ị</w:t>
      </w:r>
      <w:r>
        <w:rPr>
          <w:lang w:val="vi-VN"/>
        </w:rPr>
        <w:t>a ch</w:t>
      </w:r>
      <w:r>
        <w:rPr>
          <w:lang w:val="vi-VN"/>
        </w:rPr>
        <w:t>ỉ</w:t>
      </w:r>
      <w:r>
        <w:rPr>
          <w:lang w:val="vi-VN"/>
        </w:rPr>
        <w:t>: T</w:t>
      </w:r>
      <w:r>
        <w:rPr>
          <w:lang w:val="vi-VN"/>
        </w:rPr>
        <w:t>ổ</w:t>
      </w:r>
      <w:r>
        <w:rPr>
          <w:lang w:val="vi-VN"/>
        </w:rPr>
        <w:t xml:space="preserve"> dân ph</w:t>
      </w:r>
      <w:r>
        <w:rPr>
          <w:lang w:val="vi-VN"/>
        </w:rPr>
        <w:t>ố</w:t>
      </w:r>
      <w:r>
        <w:rPr>
          <w:lang w:val="vi-VN"/>
        </w:rPr>
        <w:t xml:space="preserve"> 10 - Th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ấ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</w:t>
      </w:r>
      <w:r>
        <w:t xml:space="preserve"> </w:t>
      </w:r>
      <w:r>
        <w:rPr>
          <w:lang w:val="vi-VN"/>
        </w:rPr>
        <w:t>- 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</w:t>
      </w:r>
      <w:r>
        <w:t xml:space="preserve"> </w:t>
      </w:r>
      <w:r>
        <w:rPr>
          <w:lang w:val="vi-VN"/>
        </w:rPr>
        <w:t>- Tĩnh Hà Tĩnh</w:t>
      </w:r>
      <w:r>
        <w:t>.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 Thời gian giao hàng dự kiến: Năm 2024.</w:t>
      </w:r>
    </w:p>
    <w:p w:rsidR="00085489" w:rsidRDefault="00ED319D">
      <w:pPr>
        <w:shd w:val="clear" w:color="auto" w:fill="FFFFFF"/>
        <w:spacing w:after="0" w:line="360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4. Các hãng sản xuất, nhà cung cấp</w:t>
      </w:r>
      <w:r>
        <w:rPr>
          <w:rFonts w:eastAsia="Times New Roman" w:cs="Times New Roman"/>
          <w:color w:val="000000"/>
          <w:szCs w:val="28"/>
        </w:rPr>
        <w:t xml:space="preserve"> thực hiện báo giá </w:t>
      </w:r>
      <w:proofErr w:type="gramStart"/>
      <w:r>
        <w:rPr>
          <w:rFonts w:eastAsia="Times New Roman" w:cs="Times New Roman"/>
          <w:color w:val="000000"/>
          <w:szCs w:val="28"/>
        </w:rPr>
        <w:t>theo</w:t>
      </w:r>
      <w:proofErr w:type="gramEnd"/>
      <w:r>
        <w:rPr>
          <w:rFonts w:eastAsia="Times New Roman" w:cs="Times New Roman"/>
          <w:color w:val="000000"/>
          <w:szCs w:val="28"/>
        </w:rPr>
        <w:t xml:space="preserve"> mẫu (phụ lục 02) đính kèm.</w:t>
      </w:r>
    </w:p>
    <w:p w:rsidR="00085489" w:rsidRDefault="00ED319D">
      <w:pPr>
        <w:spacing w:after="0" w:line="360" w:lineRule="atLeast"/>
        <w:ind w:firstLine="720"/>
        <w:jc w:val="both"/>
        <w:rPr>
          <w:lang w:val="vi-VN"/>
        </w:rPr>
      </w:pPr>
      <w:r>
        <w:t>Trung tâm Y t</w:t>
      </w:r>
      <w:r>
        <w:t>ế</w:t>
      </w:r>
      <w:r>
        <w:t xml:space="preserve"> </w:t>
      </w:r>
      <w:r>
        <w:rPr>
          <w:lang w:val="vi-VN"/>
        </w:rPr>
        <w:t>huy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ẩ</w:t>
      </w:r>
      <w:r>
        <w:rPr>
          <w:lang w:val="vi-VN"/>
        </w:rPr>
        <w:t>m Xuyên kính m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các đơn v</w:t>
      </w:r>
      <w:r>
        <w:rPr>
          <w:lang w:val="vi-VN"/>
        </w:rPr>
        <w:t>ị</w:t>
      </w:r>
      <w:r>
        <w:rPr>
          <w:lang w:val="vi-VN"/>
        </w:rPr>
        <w:t xml:space="preserve"> g</w:t>
      </w:r>
      <w:r>
        <w:rPr>
          <w:lang w:val="vi-VN"/>
        </w:rPr>
        <w:t>ử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báo giá trong th</w:t>
      </w:r>
      <w:r>
        <w:rPr>
          <w:lang w:val="vi-VN"/>
        </w:rPr>
        <w:t>ờ</w:t>
      </w:r>
      <w:r>
        <w:rPr>
          <w:lang w:val="vi-VN"/>
        </w:rPr>
        <w:t>i gian và đ</w:t>
      </w:r>
      <w:r>
        <w:rPr>
          <w:lang w:val="vi-VN"/>
        </w:rPr>
        <w:t>ị</w:t>
      </w:r>
      <w:r>
        <w:rPr>
          <w:lang w:val="vi-VN"/>
        </w:rPr>
        <w:t>a đi</w:t>
      </w:r>
      <w:r>
        <w:rPr>
          <w:lang w:val="vi-VN"/>
        </w:rPr>
        <w:t>ể</w:t>
      </w:r>
      <w:r>
        <w:rPr>
          <w:lang w:val="vi-VN"/>
        </w:rPr>
        <w:t>m nêu trên</w:t>
      </w:r>
      <w:proofErr w:type="gramStart"/>
      <w:r>
        <w:rPr>
          <w:lang w:val="vi-VN"/>
        </w:rPr>
        <w:t>./</w:t>
      </w:r>
      <w:proofErr w:type="gramEnd"/>
      <w:r>
        <w:rPr>
          <w:lang w:val="vi-VN"/>
        </w:rPr>
        <w:t>.</w:t>
      </w:r>
    </w:p>
    <w:p w:rsidR="00085489" w:rsidRDefault="00085489">
      <w:pPr>
        <w:spacing w:after="0"/>
        <w:jc w:val="both"/>
        <w:rPr>
          <w:sz w:val="2"/>
          <w:lang w:val="vi-VN"/>
        </w:rPr>
      </w:pPr>
    </w:p>
    <w:tbl>
      <w:tblPr>
        <w:tblStyle w:val="TableGrid"/>
        <w:tblpPr w:leftFromText="180" w:rightFromText="180" w:vertAnchor="text" w:horzAnchor="margin" w:tblpY="115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75"/>
      </w:tblGrid>
      <w:tr w:rsidR="00085489">
        <w:trPr>
          <w:trHeight w:val="308"/>
        </w:trPr>
        <w:tc>
          <w:tcPr>
            <w:tcW w:w="4975" w:type="dxa"/>
            <w:hideMark/>
          </w:tcPr>
          <w:p w:rsidR="00085489" w:rsidRDefault="00ED319D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</w:t>
            </w:r>
            <w:r>
              <w:rPr>
                <w:b/>
                <w:i/>
                <w:sz w:val="24"/>
                <w:szCs w:val="24"/>
              </w:rPr>
              <w:t>ậ</w:t>
            </w:r>
            <w:r>
              <w:rPr>
                <w:b/>
                <w:i/>
                <w:sz w:val="24"/>
                <w:szCs w:val="24"/>
              </w:rPr>
              <w:t>n:</w:t>
            </w:r>
          </w:p>
          <w:p w:rsidR="00085489" w:rsidRDefault="00ED319D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Các nhà cung c</w:t>
            </w:r>
            <w:r>
              <w:rPr>
                <w:sz w:val="22"/>
              </w:rPr>
              <w:t>ấ</w:t>
            </w:r>
            <w:r>
              <w:rPr>
                <w:sz w:val="22"/>
              </w:rPr>
              <w:t>p;</w:t>
            </w:r>
          </w:p>
          <w:p w:rsidR="00085489" w:rsidRDefault="00ED319D">
            <w:pPr>
              <w:spacing w:after="0"/>
              <w:jc w:val="both"/>
            </w:pPr>
            <w:r>
              <w:rPr>
                <w:sz w:val="22"/>
              </w:rPr>
              <w:t>- Lưu : KH</w:t>
            </w:r>
          </w:p>
        </w:tc>
        <w:tc>
          <w:tcPr>
            <w:tcW w:w="4975" w:type="dxa"/>
          </w:tcPr>
          <w:p w:rsidR="00085489" w:rsidRDefault="00ED31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KT.GIÁM Đ</w:t>
            </w:r>
            <w:r>
              <w:rPr>
                <w:b/>
              </w:rPr>
              <w:t>Ố</w:t>
            </w:r>
            <w:r>
              <w:rPr>
                <w:b/>
              </w:rPr>
              <w:t>C</w:t>
            </w:r>
          </w:p>
          <w:p w:rsidR="00085489" w:rsidRDefault="00ED31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PHÓ GIÁM Đ</w:t>
            </w:r>
            <w:r>
              <w:rPr>
                <w:b/>
              </w:rPr>
              <w:t>Ố</w:t>
            </w:r>
            <w:r>
              <w:rPr>
                <w:b/>
              </w:rPr>
              <w:t>C</w:t>
            </w:r>
          </w:p>
          <w:p w:rsidR="00085489" w:rsidRDefault="00085489">
            <w:pPr>
              <w:spacing w:after="0"/>
              <w:jc w:val="center"/>
              <w:rPr>
                <w:b/>
              </w:rPr>
            </w:pPr>
          </w:p>
          <w:p w:rsidR="00085489" w:rsidRDefault="00085489">
            <w:pPr>
              <w:spacing w:after="0"/>
              <w:rPr>
                <w:b/>
                <w:sz w:val="48"/>
              </w:rPr>
            </w:pPr>
          </w:p>
          <w:p w:rsidR="00085489" w:rsidRDefault="00085489">
            <w:pPr>
              <w:spacing w:after="0"/>
              <w:jc w:val="center"/>
              <w:rPr>
                <w:b/>
                <w:sz w:val="24"/>
              </w:rPr>
            </w:pPr>
          </w:p>
          <w:p w:rsidR="00085489" w:rsidRDefault="00ED319D">
            <w:pPr>
              <w:spacing w:after="0"/>
              <w:jc w:val="center"/>
            </w:pPr>
            <w:r>
              <w:rPr>
                <w:b/>
              </w:rPr>
              <w:t>Tr</w:t>
            </w:r>
            <w:r>
              <w:rPr>
                <w:b/>
              </w:rPr>
              <w:t>ầ</w:t>
            </w:r>
            <w:r>
              <w:rPr>
                <w:b/>
              </w:rPr>
              <w:t>n Huy Nghĩa</w:t>
            </w:r>
          </w:p>
        </w:tc>
      </w:tr>
    </w:tbl>
    <w:p w:rsidR="00085489" w:rsidRDefault="00085489">
      <w:pPr>
        <w:spacing w:after="0"/>
        <w:jc w:val="both"/>
        <w:rPr>
          <w:lang w:val="vi-VN"/>
        </w:rPr>
      </w:pPr>
    </w:p>
    <w:p w:rsidR="00085489" w:rsidRDefault="00085489">
      <w:pPr>
        <w:spacing w:after="0"/>
        <w:rPr>
          <w:lang w:val="vi-VN"/>
        </w:rPr>
      </w:pPr>
    </w:p>
    <w:sectPr w:rsidR="00085489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0E64"/>
    <w:multiLevelType w:val="hybridMultilevel"/>
    <w:tmpl w:val="03B813AA"/>
    <w:lvl w:ilvl="0" w:tplc="E552281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89"/>
    <w:rsid w:val="00085489"/>
    <w:rsid w:val="00D8047F"/>
    <w:rsid w:val="00E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phong may</cp:lastModifiedBy>
  <cp:revision>2</cp:revision>
  <cp:lastPrinted>2024-02-19T09:03:00Z</cp:lastPrinted>
  <dcterms:created xsi:type="dcterms:W3CDTF">2024-04-09T08:25:00Z</dcterms:created>
  <dcterms:modified xsi:type="dcterms:W3CDTF">2024-04-09T08:25:00Z</dcterms:modified>
</cp:coreProperties>
</file>